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0A" w:rsidRDefault="002E790A" w:rsidP="002E790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C9407A">
        <w:rPr>
          <w:rFonts w:ascii="Times New Roman" w:hAnsi="Times New Roman" w:cs="Times New Roman"/>
          <w:szCs w:val="28"/>
        </w:rPr>
        <w:t xml:space="preserve">    МУНИЦИПАЛЬНОЕ БЮДЖЕТНОЕ ДОШКОЛЬНОЕ </w:t>
      </w:r>
    </w:p>
    <w:p w:rsidR="002E790A" w:rsidRDefault="002E790A" w:rsidP="002E790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C9407A">
        <w:rPr>
          <w:rFonts w:ascii="Times New Roman" w:hAnsi="Times New Roman" w:cs="Times New Roman"/>
          <w:szCs w:val="28"/>
        </w:rPr>
        <w:t xml:space="preserve">ОБРАЗОВАТЕЛЬНОЕ УЧРЕЖДЕНИЕ </w:t>
      </w:r>
    </w:p>
    <w:p w:rsidR="002E790A" w:rsidRPr="00C9407A" w:rsidRDefault="002E790A" w:rsidP="002E790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C9407A">
        <w:rPr>
          <w:rFonts w:ascii="Times New Roman" w:hAnsi="Times New Roman" w:cs="Times New Roman"/>
          <w:szCs w:val="28"/>
        </w:rPr>
        <w:t>ДЕТСКИЙ САД «ПОДСНЕЖНИК»</w:t>
      </w:r>
    </w:p>
    <w:p w:rsidR="002E790A" w:rsidRPr="00C9407A" w:rsidRDefault="002E790A" w:rsidP="002E79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u w:val="single"/>
        </w:rPr>
      </w:pPr>
      <w:r w:rsidRPr="00C9407A">
        <w:rPr>
          <w:rFonts w:ascii="Times New Roman" w:hAnsi="Times New Roman" w:cs="Times New Roman"/>
          <w:b/>
          <w:szCs w:val="28"/>
          <w:u w:val="single"/>
        </w:rPr>
        <w:t>__________________________________________________________________</w:t>
      </w:r>
    </w:p>
    <w:p w:rsidR="002E790A" w:rsidRDefault="002E790A" w:rsidP="002E790A">
      <w:pPr>
        <w:jc w:val="center"/>
        <w:rPr>
          <w:rFonts w:ascii="Times New Roman" w:hAnsi="Times New Roman" w:cs="Times New Roman"/>
        </w:rPr>
      </w:pPr>
    </w:p>
    <w:p w:rsidR="002E790A" w:rsidRDefault="002E790A" w:rsidP="002E790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                               </w:t>
      </w:r>
    </w:p>
    <w:p w:rsidR="002E790A" w:rsidRDefault="002E790A" w:rsidP="002E790A">
      <w:pPr>
        <w:tabs>
          <w:tab w:val="left" w:pos="5597"/>
          <w:tab w:val="left" w:pos="6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790A" w:rsidRDefault="002E790A" w:rsidP="002E790A">
      <w:pPr>
        <w:tabs>
          <w:tab w:val="left" w:pos="5610"/>
          <w:tab w:val="left" w:pos="6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Детский сад «Подснежник»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E790A" w:rsidRDefault="002E790A" w:rsidP="002E790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оммунистическая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53, с.Бичура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790A" w:rsidRPr="00C6053B" w:rsidRDefault="002E790A" w:rsidP="002E790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C6053B">
        <w:rPr>
          <w:rFonts w:ascii="Times New Roman" w:hAnsi="Times New Roman" w:cs="Times New Roman"/>
          <w:sz w:val="24"/>
          <w:szCs w:val="24"/>
        </w:rPr>
        <w:t>: 41-8-89</w:t>
      </w:r>
      <w:r w:rsidRPr="00C6053B">
        <w:rPr>
          <w:rFonts w:ascii="Times New Roman" w:hAnsi="Times New Roman" w:cs="Times New Roman"/>
          <w:sz w:val="24"/>
          <w:szCs w:val="24"/>
        </w:rPr>
        <w:tab/>
      </w:r>
    </w:p>
    <w:p w:rsidR="002E790A" w:rsidRPr="00D718F9" w:rsidRDefault="002E790A" w:rsidP="002E790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18F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718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nina</w:t>
      </w:r>
      <w:r w:rsidRPr="00D718F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andronova</w:t>
      </w:r>
      <w:r w:rsidRPr="00D718F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1966</w:t>
      </w:r>
      <w:r w:rsidRPr="00D718F9">
        <w:rPr>
          <w:rFonts w:ascii="Times New Roman" w:hAnsi="Times New Roman" w:cs="Times New Roman"/>
          <w:sz w:val="24"/>
          <w:szCs w:val="24"/>
          <w:lang w:val="en-US"/>
        </w:rPr>
        <w:t>@mail.ru</w:t>
      </w:r>
    </w:p>
    <w:p w:rsidR="00023C4A" w:rsidRDefault="002E790A">
      <w:r>
        <w:t>исх. № 131</w:t>
      </w:r>
    </w:p>
    <w:p w:rsidR="002E790A" w:rsidRPr="00980AA1" w:rsidRDefault="002E790A" w:rsidP="00980AA1">
      <w:r>
        <w:t>от 15.10.2020г.</w:t>
      </w:r>
    </w:p>
    <w:p w:rsidR="002E790A" w:rsidRDefault="002E790A" w:rsidP="002E79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Дорожная карта по реализации рекомендаций паспорта безопасности </w:t>
      </w:r>
    </w:p>
    <w:p w:rsidR="002E790A" w:rsidRDefault="002E790A" w:rsidP="002E79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МБДОУ Детский сад «Подснежник»</w:t>
      </w:r>
    </w:p>
    <w:p w:rsidR="002E790A" w:rsidRPr="002E790A" w:rsidRDefault="002E790A" w:rsidP="002E79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2"/>
        <w:gridCol w:w="4466"/>
        <w:gridCol w:w="1823"/>
        <w:gridCol w:w="2564"/>
      </w:tblGrid>
      <w:tr w:rsidR="002E790A" w:rsidRPr="002E790A" w:rsidTr="00C55213">
        <w:trPr>
          <w:trHeight w:hRule="exact" w:val="835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00" w:righ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E790A" w:rsidRPr="002E790A" w:rsidTr="00C55213">
        <w:trPr>
          <w:trHeight w:hRule="exact" w:val="835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00" w:righ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наружного освещение по периметру объекта (территория)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E790A" w:rsidRPr="002E790A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поступления средств 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 (ходатайство на РУО)</w:t>
            </w:r>
          </w:p>
        </w:tc>
      </w:tr>
      <w:tr w:rsidR="002E790A" w:rsidRPr="002E790A" w:rsidTr="00C55213">
        <w:trPr>
          <w:trHeight w:hRule="exact" w:val="2464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00" w:righ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9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Установка современных инженерно-технических средств охраны (систем </w:t>
            </w:r>
            <w:r w:rsidRPr="002E790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видео наблюдения внешнего периметра </w:t>
            </w:r>
            <w:r w:rsidRPr="002E790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образовательного учреждения с функциями записи, турникетов)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оборудовать на первой этаже помещение для охраны с установкой в помещении системы видеонаблюдения и КТС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2020г.</w:t>
            </w:r>
          </w:p>
          <w:p w:rsid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Установлено КТС, 10 педагогов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КТС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 (ходатайство на РУО)</w:t>
            </w:r>
          </w:p>
        </w:tc>
      </w:tr>
      <w:tr w:rsidR="002E790A" w:rsidRPr="002E790A" w:rsidTr="00C55213">
        <w:trPr>
          <w:trHeight w:hRule="exact" w:val="1423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90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Замена вахтеров и сторожей сотрудниками </w:t>
            </w:r>
            <w:r w:rsidRPr="002E7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подразделений Управления вневедомственной охраны  </w:t>
            </w:r>
            <w:r w:rsidRPr="002E790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 частных охранных </w:t>
            </w:r>
            <w:r w:rsidRPr="002E79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предприятий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E790A" w:rsidRPr="002E790A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2E790A" w:rsidRPr="002E790A" w:rsidTr="00C55213">
        <w:trPr>
          <w:trHeight w:hRule="exact" w:val="1698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кнопки тревожной </w:t>
            </w:r>
            <w:r w:rsidRPr="002E79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сигнализации с подключением к пульту </w:t>
            </w:r>
            <w:r w:rsidRPr="002E790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централизованной охраны подразделений </w:t>
            </w:r>
            <w:r w:rsidRPr="002E790A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вневедомственной охраны при горрайорганах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90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2E790A" w:rsidRPr="002E790A" w:rsidTr="00C55213">
        <w:trPr>
          <w:trHeight w:hRule="exact" w:val="1698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Оборудовать пост ручным или стационарным металлоискателем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E790A" w:rsidRP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90A" w:rsidRDefault="002E790A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90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 (ходатайство на РУО)</w:t>
            </w:r>
          </w:p>
        </w:tc>
      </w:tr>
      <w:tr w:rsidR="00980AA1" w:rsidRPr="002E790A" w:rsidTr="00C55213">
        <w:trPr>
          <w:trHeight w:hRule="exact" w:val="174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ст.2,3,5,9, Закона РФ 2О борьбе с терроризмом»</w:t>
            </w:r>
          </w:p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ст.205,206,207,208,277,218,222, 226 УК РФ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Pr="002E790A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980AA1" w:rsidRPr="002E790A" w:rsidTr="00C55213">
        <w:trPr>
          <w:trHeight w:hRule="exact" w:val="1007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пропускного режима допуска граждан и автотранспорта на территорию ДОУ 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(ходатайство на РУО)</w:t>
            </w:r>
          </w:p>
        </w:tc>
      </w:tr>
      <w:tr w:rsidR="00980AA1" w:rsidRPr="002E790A" w:rsidTr="00C55213">
        <w:trPr>
          <w:trHeight w:hRule="exact" w:val="1007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приказа «Об установлении противопожарного режима в ДОУ»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2020 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80AA1" w:rsidRPr="002E790A" w:rsidTr="0012117C">
        <w:trPr>
          <w:trHeight w:hRule="exact" w:val="4914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инструктажей:</w:t>
            </w:r>
          </w:p>
          <w:p w:rsidR="00980AA1" w:rsidRDefault="00980AA1" w:rsidP="00980AA1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антитеррористической защищенности сотрудников и детей в условиях повседневной деятельности.</w:t>
            </w:r>
          </w:p>
          <w:p w:rsidR="00980AA1" w:rsidRDefault="00980AA1" w:rsidP="00980AA1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действиям при обнаружении предмета, похожего на взрывное устройство</w:t>
            </w:r>
          </w:p>
          <w:p w:rsidR="00980AA1" w:rsidRDefault="00980AA1" w:rsidP="00980AA1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при поступлении звонка, письменной угрозе  о террористическом акте</w:t>
            </w:r>
          </w:p>
          <w:p w:rsidR="00980AA1" w:rsidRDefault="00980AA1" w:rsidP="00980AA1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пропускному режиму</w:t>
            </w:r>
          </w:p>
          <w:bookmarkEnd w:id="0"/>
          <w:p w:rsidR="00980AA1" w:rsidRPr="00980AA1" w:rsidRDefault="00980AA1" w:rsidP="00980AA1">
            <w:pPr>
              <w:pStyle w:val="a7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46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80AA1" w:rsidRPr="002E790A" w:rsidTr="00C55213">
        <w:trPr>
          <w:trHeight w:hRule="exact" w:val="1973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по антитеррору на сайте ДОУ 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0AA1" w:rsidRDefault="00980AA1" w:rsidP="00980A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 (информация размещена 14.10.2020)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980AA1" w:rsidRPr="002E790A" w:rsidTr="00C55213">
        <w:trPr>
          <w:trHeight w:hRule="exact" w:val="1123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980AA1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графика дежурства на вахте с регистрацией всех посетителей в журнале 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0AA1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AA1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C55213" w:rsidRPr="002E790A" w:rsidTr="00C55213">
        <w:trPr>
          <w:trHeight w:hRule="exact" w:val="1123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213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213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с представителями ОВД 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5213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213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C55213" w:rsidRPr="002E790A" w:rsidTr="00C55213">
        <w:trPr>
          <w:trHeight w:hRule="exact" w:val="1123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213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213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содержанием подсобных помещений и запасных выходов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5213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213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C55213" w:rsidRPr="002E790A" w:rsidTr="00C55213">
        <w:trPr>
          <w:trHeight w:hRule="exact" w:val="1123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213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213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стендов по ГО и ЧС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5213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3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213" w:rsidRDefault="00C55213" w:rsidP="002E7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</w:tbl>
    <w:p w:rsidR="00980AA1" w:rsidRDefault="00980AA1">
      <w:pPr>
        <w:rPr>
          <w:rFonts w:ascii="Times New Roman" w:hAnsi="Times New Roman" w:cs="Times New Roman"/>
        </w:rPr>
      </w:pPr>
    </w:p>
    <w:p w:rsidR="00980AA1" w:rsidRDefault="00C605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1C9FEFD" wp14:editId="5D47F165">
            <wp:extent cx="5940425" cy="8175725"/>
            <wp:effectExtent l="0" t="0" r="3175" b="0"/>
            <wp:docPr id="1" name="Рисунок 1" descr="C:\Users\САД\Pictures\2020-10-15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Pictures\2020-10-15 1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53B" w:rsidRDefault="00C6053B">
      <w:pPr>
        <w:rPr>
          <w:rFonts w:ascii="Times New Roman" w:hAnsi="Times New Roman" w:cs="Times New Roman"/>
        </w:rPr>
      </w:pPr>
    </w:p>
    <w:p w:rsidR="00C6053B" w:rsidRDefault="00C6053B">
      <w:pPr>
        <w:rPr>
          <w:rFonts w:ascii="Times New Roman" w:hAnsi="Times New Roman" w:cs="Times New Roman"/>
        </w:rPr>
      </w:pPr>
    </w:p>
    <w:p w:rsidR="00C6053B" w:rsidRDefault="00C6053B">
      <w:pPr>
        <w:rPr>
          <w:rFonts w:ascii="Times New Roman" w:hAnsi="Times New Roman" w:cs="Times New Roman"/>
        </w:rPr>
      </w:pPr>
    </w:p>
    <w:p w:rsidR="00C6053B" w:rsidRDefault="00C6053B">
      <w:pPr>
        <w:rPr>
          <w:rFonts w:ascii="Times New Roman" w:hAnsi="Times New Roman" w:cs="Times New Roman"/>
        </w:rPr>
      </w:pPr>
    </w:p>
    <w:p w:rsidR="00C6053B" w:rsidRDefault="00C6053B">
      <w:pPr>
        <w:rPr>
          <w:rFonts w:ascii="Times New Roman" w:hAnsi="Times New Roman" w:cs="Times New Roman"/>
        </w:rPr>
      </w:pPr>
    </w:p>
    <w:p w:rsidR="00C6053B" w:rsidRDefault="00C6053B">
      <w:pPr>
        <w:rPr>
          <w:rFonts w:ascii="Times New Roman" w:hAnsi="Times New Roman" w:cs="Times New Roman"/>
        </w:rPr>
      </w:pPr>
    </w:p>
    <w:p w:rsidR="00C6053B" w:rsidRDefault="00C6053B">
      <w:pPr>
        <w:rPr>
          <w:rFonts w:ascii="Times New Roman" w:hAnsi="Times New Roman" w:cs="Times New Roman"/>
        </w:rPr>
      </w:pPr>
    </w:p>
    <w:p w:rsidR="00C6053B" w:rsidRDefault="00C6053B">
      <w:pPr>
        <w:rPr>
          <w:rFonts w:ascii="Times New Roman" w:hAnsi="Times New Roman" w:cs="Times New Roman"/>
        </w:rPr>
      </w:pPr>
    </w:p>
    <w:p w:rsidR="00C6053B" w:rsidRDefault="00C6053B">
      <w:pPr>
        <w:rPr>
          <w:rFonts w:ascii="Times New Roman" w:hAnsi="Times New Roman" w:cs="Times New Roman"/>
        </w:rPr>
      </w:pPr>
    </w:p>
    <w:p w:rsidR="00C6053B" w:rsidRDefault="00C6053B">
      <w:pPr>
        <w:rPr>
          <w:rFonts w:ascii="Times New Roman" w:hAnsi="Times New Roman" w:cs="Times New Roman"/>
        </w:rPr>
      </w:pPr>
    </w:p>
    <w:p w:rsidR="00C6053B" w:rsidRDefault="00C6053B">
      <w:pPr>
        <w:rPr>
          <w:rFonts w:ascii="Times New Roman" w:hAnsi="Times New Roman" w:cs="Times New Roman"/>
        </w:rPr>
      </w:pPr>
    </w:p>
    <w:p w:rsidR="00C6053B" w:rsidRDefault="00C6053B">
      <w:pPr>
        <w:rPr>
          <w:rFonts w:ascii="Times New Roman" w:hAnsi="Times New Roman" w:cs="Times New Roman"/>
        </w:rPr>
      </w:pPr>
    </w:p>
    <w:p w:rsidR="00C6053B" w:rsidRDefault="00C6053B">
      <w:pPr>
        <w:rPr>
          <w:rFonts w:ascii="Times New Roman" w:hAnsi="Times New Roman" w:cs="Times New Roman"/>
        </w:rPr>
      </w:pPr>
    </w:p>
    <w:p w:rsidR="00C6053B" w:rsidRDefault="00C6053B">
      <w:pPr>
        <w:rPr>
          <w:rFonts w:ascii="Times New Roman" w:hAnsi="Times New Roman" w:cs="Times New Roman"/>
        </w:rPr>
      </w:pPr>
    </w:p>
    <w:p w:rsidR="00C6053B" w:rsidRDefault="00C6053B">
      <w:pPr>
        <w:rPr>
          <w:rFonts w:ascii="Times New Roman" w:hAnsi="Times New Roman" w:cs="Times New Roman"/>
        </w:rPr>
      </w:pPr>
    </w:p>
    <w:p w:rsidR="00C6053B" w:rsidRPr="00980AA1" w:rsidRDefault="00C6053B">
      <w:pPr>
        <w:rPr>
          <w:rFonts w:ascii="Times New Roman" w:hAnsi="Times New Roman" w:cs="Times New Roman"/>
        </w:rPr>
      </w:pPr>
    </w:p>
    <w:sectPr w:rsidR="00C6053B" w:rsidRPr="00980AA1" w:rsidSect="00980A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EC" w:rsidRDefault="005119EC" w:rsidP="00980AA1">
      <w:pPr>
        <w:spacing w:after="0" w:line="240" w:lineRule="auto"/>
      </w:pPr>
      <w:r>
        <w:separator/>
      </w:r>
    </w:p>
  </w:endnote>
  <w:endnote w:type="continuationSeparator" w:id="0">
    <w:p w:rsidR="005119EC" w:rsidRDefault="005119EC" w:rsidP="0098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EC" w:rsidRDefault="005119EC" w:rsidP="00980AA1">
      <w:pPr>
        <w:spacing w:after="0" w:line="240" w:lineRule="auto"/>
      </w:pPr>
      <w:r>
        <w:separator/>
      </w:r>
    </w:p>
  </w:footnote>
  <w:footnote w:type="continuationSeparator" w:id="0">
    <w:p w:rsidR="005119EC" w:rsidRDefault="005119EC" w:rsidP="0098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4FB"/>
    <w:multiLevelType w:val="hybridMultilevel"/>
    <w:tmpl w:val="798A0E9E"/>
    <w:lvl w:ilvl="0" w:tplc="A12474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09"/>
    <w:rsid w:val="00023C4A"/>
    <w:rsid w:val="0012117C"/>
    <w:rsid w:val="002E790A"/>
    <w:rsid w:val="005119EC"/>
    <w:rsid w:val="005F1809"/>
    <w:rsid w:val="00980AA1"/>
    <w:rsid w:val="009C0889"/>
    <w:rsid w:val="00C55213"/>
    <w:rsid w:val="00C6053B"/>
    <w:rsid w:val="00C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AA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80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AA1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980A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53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AA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80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AA1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980A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53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4</cp:revision>
  <dcterms:created xsi:type="dcterms:W3CDTF">2020-10-15T05:56:00Z</dcterms:created>
  <dcterms:modified xsi:type="dcterms:W3CDTF">2020-10-15T06:55:00Z</dcterms:modified>
</cp:coreProperties>
</file>